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B69A" w14:textId="043AF853" w:rsidR="00EF5BE5" w:rsidRPr="00ED1DAE" w:rsidRDefault="004768F4" w:rsidP="00F963CF">
      <w:pPr>
        <w:pStyle w:val="Body"/>
      </w:pPr>
      <w:bookmarkStart w:id="0" w:name="_Hlk74921882"/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C0CBB" wp14:editId="0164D085">
                <wp:simplePos x="0" y="0"/>
                <wp:positionH relativeFrom="margin">
                  <wp:posOffset>-201930</wp:posOffset>
                </wp:positionH>
                <wp:positionV relativeFrom="paragraph">
                  <wp:posOffset>396875</wp:posOffset>
                </wp:positionV>
                <wp:extent cx="3695700" cy="800100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C2400" w14:textId="3E0D4433" w:rsidR="00F963CF" w:rsidRDefault="002B7A17" w:rsidP="00F963CF">
                            <w:pPr>
                              <w:pStyle w:val="Title"/>
                              <w:spacing w:after="360"/>
                            </w:pPr>
                            <w:r>
                              <w:t xml:space="preserve">Verifying </w:t>
                            </w:r>
                            <w:r w:rsidRPr="00F82CA2">
                              <w:t>Excluded Parties</w:t>
                            </w:r>
                            <w:r>
                              <w:t xml:space="preserve"> </w:t>
                            </w:r>
                            <w:r w:rsidR="00482877">
                              <w:br/>
                            </w:r>
                            <w:r w:rsidRPr="00482877">
                              <w:rPr>
                                <w:b w:val="0"/>
                                <w:bCs w:val="0"/>
                              </w:rPr>
                              <w:t>Job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C0C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pt;margin-top:31.25pt;width:29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" filled="f" stroked="f" strokeweight=".5pt">
                <v:textbox>
                  <w:txbxContent>
                    <w:p w14:paraId="1EFC2400" w14:textId="3E0D4433" w:rsidR="00F963CF" w:rsidRDefault="002B7A17" w:rsidP="00F963CF">
                      <w:pPr>
                        <w:pStyle w:val="Title"/>
                        <w:spacing w:after="360"/>
                      </w:pPr>
                      <w:r>
                        <w:t xml:space="preserve">Verifying </w:t>
                      </w:r>
                      <w:r w:rsidRPr="00F82CA2">
                        <w:t>Excluded Parties</w:t>
                      </w:r>
                      <w:r>
                        <w:t xml:space="preserve"> </w:t>
                      </w:r>
                      <w:r w:rsidR="00482877">
                        <w:br/>
                      </w:r>
                      <w:r w:rsidRPr="00482877">
                        <w:rPr>
                          <w:b w:val="0"/>
                          <w:bCs w:val="0"/>
                        </w:rPr>
                        <w:t>Job Aid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5604785" w14:textId="7373821C" w:rsidR="002B7A17" w:rsidRDefault="002B7A17" w:rsidP="002B7A17">
      <w:pPr>
        <w:pStyle w:val="Body"/>
      </w:pPr>
      <w:bookmarkStart w:id="1" w:name="_Hlk68873264"/>
      <w:r>
        <w:t xml:space="preserve">This job aid guides you on how to search for and review SAM.gov website to determine if their agency can contract with a particular entity.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15"/>
        <w:gridCol w:w="9360"/>
      </w:tblGrid>
      <w:tr w:rsidR="002B7A17" w14:paraId="2BC555EF" w14:textId="77777777" w:rsidTr="00763791">
        <w:trPr>
          <w:trHeight w:val="800"/>
        </w:trPr>
        <w:sdt>
          <w:sdtPr>
            <w:id w:val="167638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6640F234" w14:textId="11F295F0" w:rsidR="002B7A17" w:rsidRDefault="002B7A17" w:rsidP="001914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6498AAB7" w14:textId="77777777" w:rsidR="002B7A17" w:rsidRPr="004B187E" w:rsidRDefault="002B7A17" w:rsidP="002B7A17">
            <w:pPr>
              <w:pStyle w:val="TableText"/>
              <w:spacing w:after="240"/>
              <w:jc w:val="left"/>
              <w:rPr>
                <w:sz w:val="19"/>
                <w:szCs w:val="19"/>
              </w:rPr>
            </w:pPr>
            <w:r w:rsidRPr="004B187E">
              <w:rPr>
                <w:b/>
                <w:bCs/>
                <w:sz w:val="19"/>
                <w:szCs w:val="19"/>
              </w:rPr>
              <w:t>Step 1:</w:t>
            </w:r>
            <w:r w:rsidRPr="004B187E">
              <w:rPr>
                <w:sz w:val="19"/>
                <w:szCs w:val="19"/>
              </w:rPr>
              <w:t xml:space="preserve"> On the homepage of </w:t>
            </w:r>
            <w:hyperlink r:id="rId11" w:history="1">
              <w:r w:rsidRPr="004B187E">
                <w:rPr>
                  <w:rStyle w:val="Hyperlink"/>
                  <w:sz w:val="19"/>
                  <w:szCs w:val="19"/>
                </w:rPr>
                <w:t>SAM.gov</w:t>
              </w:r>
            </w:hyperlink>
            <w:r w:rsidRPr="004B187E">
              <w:rPr>
                <w:sz w:val="19"/>
                <w:szCs w:val="19"/>
              </w:rPr>
              <w:t>, click “Search Records” to find either existing entity registration records or exclusion records.</w:t>
            </w:r>
          </w:p>
          <w:p w14:paraId="2386B692" w14:textId="77777777" w:rsidR="00920901" w:rsidRDefault="002B7A17" w:rsidP="002B7A17">
            <w:pPr>
              <w:jc w:val="center"/>
              <w:rPr>
                <w:sz w:val="19"/>
                <w:szCs w:val="19"/>
              </w:rPr>
            </w:pPr>
            <w:r w:rsidRPr="004B187E">
              <w:rPr>
                <w:noProof/>
                <w:sz w:val="19"/>
                <w:szCs w:val="19"/>
              </w:rPr>
              <w:drawing>
                <wp:inline distT="0" distB="0" distL="0" distR="0" wp14:anchorId="271AE8B4" wp14:editId="7584015C">
                  <wp:extent cx="4520596" cy="2600960"/>
                  <wp:effectExtent l="0" t="0" r="0" b="8890"/>
                  <wp:docPr id="6" name="Picture 6" descr="Graphical user interface, text, application, email, website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, text, application, email, website&#10;&#10;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99"/>
                          <a:stretch/>
                        </pic:blipFill>
                        <pic:spPr bwMode="auto">
                          <a:xfrm>
                            <a:off x="0" y="0"/>
                            <a:ext cx="4539855" cy="261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160043" w14:textId="77777777" w:rsidR="00920901" w:rsidRDefault="00920901" w:rsidP="002B7A17">
            <w:pPr>
              <w:jc w:val="center"/>
              <w:rPr>
                <w:sz w:val="19"/>
                <w:szCs w:val="19"/>
              </w:rPr>
            </w:pPr>
          </w:p>
          <w:p w14:paraId="7B3E9ACB" w14:textId="0216B478" w:rsidR="002B7A17" w:rsidRPr="004B187E" w:rsidRDefault="00F45B53" w:rsidP="002B7A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</w:p>
        </w:tc>
      </w:tr>
      <w:tr w:rsidR="002B7A17" w14:paraId="65B87170" w14:textId="77777777" w:rsidTr="00763791">
        <w:trPr>
          <w:trHeight w:val="4598"/>
        </w:trPr>
        <w:sdt>
          <w:sdtPr>
            <w:id w:val="-74695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4C7E72C9" w14:textId="77777777" w:rsidR="002B7A17" w:rsidRDefault="002B7A17" w:rsidP="001914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FE8C299" w14:textId="308D0C1C" w:rsidR="002B7A17" w:rsidRPr="004B187E" w:rsidRDefault="002B7A17" w:rsidP="000D28C2">
            <w:pPr>
              <w:pStyle w:val="TableText"/>
              <w:jc w:val="left"/>
              <w:rPr>
                <w:sz w:val="19"/>
                <w:szCs w:val="19"/>
              </w:rPr>
            </w:pPr>
            <w:r w:rsidRPr="004B187E">
              <w:rPr>
                <w:b/>
                <w:bCs/>
                <w:sz w:val="19"/>
                <w:szCs w:val="19"/>
              </w:rPr>
              <w:t>Step 2:</w:t>
            </w:r>
            <w:r w:rsidRPr="004B187E">
              <w:rPr>
                <w:sz w:val="19"/>
                <w:szCs w:val="19"/>
              </w:rPr>
              <w:t xml:space="preserve"> On the search, you can search by (a) Entity Name, (b) DUNS Number,</w:t>
            </w:r>
            <w:r w:rsidR="004B187E">
              <w:rPr>
                <w:sz w:val="19"/>
                <w:szCs w:val="19"/>
              </w:rPr>
              <w:t xml:space="preserve"> </w:t>
            </w:r>
            <w:r w:rsidR="000D28C2">
              <w:rPr>
                <w:sz w:val="19"/>
                <w:szCs w:val="19"/>
              </w:rPr>
              <w:t xml:space="preserve">or </w:t>
            </w:r>
            <w:r w:rsidRPr="004B187E">
              <w:rPr>
                <w:sz w:val="19"/>
                <w:szCs w:val="19"/>
              </w:rPr>
              <w:t>(c) CAGE Code</w:t>
            </w:r>
          </w:p>
          <w:p w14:paraId="1FED17D8" w14:textId="52B119E0" w:rsidR="002B7A17" w:rsidRDefault="00000471" w:rsidP="000D28C2">
            <w:pPr>
              <w:jc w:val="center"/>
            </w:pPr>
            <w:r w:rsidRPr="0000047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667F46" wp14:editId="25FFDE86">
                  <wp:simplePos x="0" y="0"/>
                  <wp:positionH relativeFrom="column">
                    <wp:posOffset>1958340</wp:posOffset>
                  </wp:positionH>
                  <wp:positionV relativeFrom="paragraph">
                    <wp:posOffset>508000</wp:posOffset>
                  </wp:positionV>
                  <wp:extent cx="1714739" cy="200053"/>
                  <wp:effectExtent l="0" t="0" r="0" b="9525"/>
                  <wp:wrapNone/>
                  <wp:docPr id="9" name="Picture 9" descr="Enter your search ter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Enter your search term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39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A17">
              <w:rPr>
                <w:noProof/>
              </w:rPr>
              <w:drawing>
                <wp:inline distT="0" distB="0" distL="0" distR="0" wp14:anchorId="099B2B61" wp14:editId="20DBDB7E">
                  <wp:extent cx="3324225" cy="2086400"/>
                  <wp:effectExtent l="0" t="0" r="0" b="9525"/>
                  <wp:docPr id="7" name="Picture 7" descr="C:\Users\53815\AppData\Local\Microsoft\Windows\INetCache\Content.MSO\A74FAF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3815\AppData\Local\Microsoft\Windows\INetCache\Content.MSO\A74FAF17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378"/>
                          <a:stretch/>
                        </pic:blipFill>
                        <pic:spPr bwMode="auto">
                          <a:xfrm>
                            <a:off x="0" y="0"/>
                            <a:ext cx="3344502" cy="2099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A17" w14:paraId="64F85D29" w14:textId="77777777" w:rsidTr="00F45B53">
        <w:trPr>
          <w:trHeight w:val="6425"/>
        </w:trPr>
        <w:sdt>
          <w:sdtPr>
            <w:id w:val="-139265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6FE4C9D3" w14:textId="77777777" w:rsidR="002B7A17" w:rsidRDefault="002B7A17" w:rsidP="0019144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371F9253" w14:textId="77777777" w:rsidR="002B7A17" w:rsidRPr="00F41340" w:rsidRDefault="002B7A17" w:rsidP="002B7A17">
            <w:pPr>
              <w:pStyle w:val="TableText"/>
              <w:jc w:val="left"/>
              <w:rPr>
                <w:sz w:val="19"/>
                <w:szCs w:val="19"/>
              </w:rPr>
            </w:pPr>
            <w:r w:rsidRPr="004B187E">
              <w:rPr>
                <w:b/>
                <w:bCs/>
                <w:sz w:val="19"/>
                <w:szCs w:val="19"/>
              </w:rPr>
              <w:t>Step 3:</w:t>
            </w:r>
            <w:r w:rsidRPr="004B187E">
              <w:rPr>
                <w:sz w:val="19"/>
                <w:szCs w:val="19"/>
              </w:rPr>
              <w:t xml:space="preserve"> Once located, the corresponding entity should appear </w:t>
            </w:r>
            <w:r w:rsidRPr="00F41340">
              <w:rPr>
                <w:sz w:val="19"/>
                <w:szCs w:val="19"/>
              </w:rPr>
              <w:t xml:space="preserve">with </w:t>
            </w:r>
            <w:r w:rsidRPr="00F41340">
              <w:rPr>
                <w:b/>
                <w:bCs/>
                <w:sz w:val="19"/>
                <w:szCs w:val="19"/>
              </w:rPr>
              <w:t>three</w:t>
            </w:r>
            <w:r w:rsidRPr="00F41340">
              <w:rPr>
                <w:sz w:val="19"/>
                <w:szCs w:val="19"/>
              </w:rPr>
              <w:t xml:space="preserve"> sections to review.</w:t>
            </w:r>
          </w:p>
          <w:p w14:paraId="513D3891" w14:textId="77777777" w:rsidR="002B7A17" w:rsidRPr="00F41340" w:rsidRDefault="002B7A17" w:rsidP="002B7A17">
            <w:pPr>
              <w:jc w:val="center"/>
            </w:pPr>
            <w:r w:rsidRPr="00F41340">
              <w:rPr>
                <w:noProof/>
              </w:rPr>
              <w:drawing>
                <wp:inline distT="0" distB="0" distL="0" distR="0" wp14:anchorId="326FF8B4" wp14:editId="0CA4ECA8">
                  <wp:extent cx="4951037" cy="2047875"/>
                  <wp:effectExtent l="0" t="0" r="2540" b="0"/>
                  <wp:docPr id="5" name="Picture 5" descr="C:\Users\53815\AppData\Local\Microsoft\Windows\INetCache\Content.MSO\229C8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037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4A152" w14:textId="77777777" w:rsidR="002B7A17" w:rsidRPr="00F41340" w:rsidRDefault="002B7A17" w:rsidP="002B7A17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60"/>
              <w:contextualSpacing w:val="0"/>
              <w:rPr>
                <w:sz w:val="19"/>
                <w:szCs w:val="19"/>
              </w:rPr>
            </w:pPr>
            <w:r w:rsidRPr="00F41340">
              <w:rPr>
                <w:sz w:val="19"/>
                <w:szCs w:val="19"/>
              </w:rPr>
              <w:t xml:space="preserve">The individual or entity has a status listed as “Active” which means they are registered to receive federal funding. Move onto #2. </w:t>
            </w:r>
          </w:p>
          <w:p w14:paraId="413DA559" w14:textId="77777777" w:rsidR="002B7A17" w:rsidRPr="00F41340" w:rsidRDefault="002B7A17" w:rsidP="002B7A17">
            <w:pPr>
              <w:pStyle w:val="ListParagraph"/>
              <w:numPr>
                <w:ilvl w:val="1"/>
                <w:numId w:val="21"/>
              </w:numPr>
              <w:spacing w:before="0" w:after="0" w:line="240" w:lineRule="auto"/>
              <w:ind w:left="706"/>
              <w:contextualSpacing w:val="0"/>
              <w:rPr>
                <w:sz w:val="19"/>
                <w:szCs w:val="19"/>
              </w:rPr>
            </w:pPr>
            <w:r w:rsidRPr="00F41340">
              <w:rPr>
                <w:sz w:val="19"/>
                <w:szCs w:val="19"/>
              </w:rPr>
              <w:t xml:space="preserve">“Inactive”, the individual may need to register to receive federal funding and you </w:t>
            </w:r>
            <w:r w:rsidRPr="00F41340">
              <w:rPr>
                <w:b/>
                <w:bCs/>
                <w:sz w:val="19"/>
                <w:szCs w:val="19"/>
              </w:rPr>
              <w:t>cannot</w:t>
            </w:r>
            <w:r w:rsidRPr="00F41340">
              <w:rPr>
                <w:sz w:val="19"/>
                <w:szCs w:val="19"/>
              </w:rPr>
              <w:t xml:space="preserve"> contract with them.</w:t>
            </w:r>
          </w:p>
          <w:p w14:paraId="74FD2A02" w14:textId="77777777" w:rsidR="002B7A17" w:rsidRPr="00F41340" w:rsidRDefault="002B7A17" w:rsidP="002B7A17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60"/>
              <w:contextualSpacing w:val="0"/>
              <w:rPr>
                <w:sz w:val="19"/>
                <w:szCs w:val="19"/>
              </w:rPr>
            </w:pPr>
            <w:r w:rsidRPr="00F41340">
              <w:rPr>
                <w:sz w:val="19"/>
                <w:szCs w:val="19"/>
              </w:rPr>
              <w:t>Is there an active exclusion? If no, move to #3</w:t>
            </w:r>
          </w:p>
          <w:p w14:paraId="2F419766" w14:textId="77777777" w:rsidR="002B7A17" w:rsidRPr="00F41340" w:rsidRDefault="002B7A17" w:rsidP="002B7A17">
            <w:pPr>
              <w:pStyle w:val="ListParagraph"/>
              <w:numPr>
                <w:ilvl w:val="1"/>
                <w:numId w:val="21"/>
              </w:numPr>
              <w:spacing w:before="0" w:after="0" w:line="240" w:lineRule="auto"/>
              <w:ind w:left="706"/>
              <w:contextualSpacing w:val="0"/>
              <w:rPr>
                <w:sz w:val="19"/>
                <w:szCs w:val="19"/>
              </w:rPr>
            </w:pPr>
            <w:r w:rsidRPr="00F41340">
              <w:rPr>
                <w:sz w:val="19"/>
                <w:szCs w:val="19"/>
              </w:rPr>
              <w:t xml:space="preserve">If yes, you </w:t>
            </w:r>
            <w:r w:rsidRPr="00F41340">
              <w:rPr>
                <w:b/>
                <w:bCs/>
                <w:sz w:val="19"/>
                <w:szCs w:val="19"/>
              </w:rPr>
              <w:t>cannot</w:t>
            </w:r>
            <w:r w:rsidRPr="00F41340">
              <w:rPr>
                <w:sz w:val="19"/>
                <w:szCs w:val="19"/>
              </w:rPr>
              <w:t xml:space="preserve"> contract with them.</w:t>
            </w:r>
          </w:p>
          <w:p w14:paraId="0259E386" w14:textId="77777777" w:rsidR="002B7A17" w:rsidRPr="00F41340" w:rsidRDefault="002B7A17" w:rsidP="002B7A17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60"/>
              <w:contextualSpacing w:val="0"/>
              <w:rPr>
                <w:sz w:val="19"/>
                <w:szCs w:val="19"/>
              </w:rPr>
            </w:pPr>
            <w:r w:rsidRPr="00F41340">
              <w:rPr>
                <w:sz w:val="19"/>
                <w:szCs w:val="19"/>
              </w:rPr>
              <w:t xml:space="preserve">Debt subject to offer: If “no”, you </w:t>
            </w:r>
            <w:r w:rsidRPr="00F41340">
              <w:rPr>
                <w:b/>
                <w:bCs/>
                <w:sz w:val="19"/>
                <w:szCs w:val="19"/>
              </w:rPr>
              <w:t>can</w:t>
            </w:r>
            <w:r w:rsidRPr="00F41340">
              <w:rPr>
                <w:sz w:val="19"/>
                <w:szCs w:val="19"/>
              </w:rPr>
              <w:t xml:space="preserve"> contract with this entity. </w:t>
            </w:r>
          </w:p>
          <w:p w14:paraId="4D7A3963" w14:textId="77777777" w:rsidR="002B7A17" w:rsidRDefault="002B7A17" w:rsidP="002B7A17">
            <w:pPr>
              <w:pStyle w:val="ListParagraph"/>
              <w:numPr>
                <w:ilvl w:val="1"/>
                <w:numId w:val="21"/>
              </w:numPr>
              <w:spacing w:before="0" w:after="0" w:line="240" w:lineRule="auto"/>
              <w:ind w:left="706"/>
              <w:contextualSpacing w:val="0"/>
            </w:pPr>
            <w:r w:rsidRPr="00F41340">
              <w:rPr>
                <w:sz w:val="19"/>
                <w:szCs w:val="19"/>
              </w:rPr>
              <w:t xml:space="preserve">If the section has “yes” you can click the “view details” box to review exclusion information. It is important to note: if the details page indicates they have been suspended or debarred, you </w:t>
            </w:r>
            <w:r w:rsidRPr="00F41340">
              <w:rPr>
                <w:b/>
                <w:bCs/>
                <w:sz w:val="19"/>
                <w:szCs w:val="19"/>
              </w:rPr>
              <w:t>cannot</w:t>
            </w:r>
            <w:r w:rsidRPr="00F41340">
              <w:rPr>
                <w:sz w:val="19"/>
                <w:szCs w:val="19"/>
              </w:rPr>
              <w:t xml:space="preserve"> contract with them. </w:t>
            </w:r>
            <w:r w:rsidRPr="004B187E">
              <w:rPr>
                <w:sz w:val="19"/>
                <w:szCs w:val="19"/>
              </w:rPr>
              <w:t>Any other reason for exclusion may result in asking the entity to contact SAM before contracting.</w:t>
            </w:r>
            <w:r>
              <w:t xml:space="preserve"> </w:t>
            </w:r>
          </w:p>
        </w:tc>
      </w:tr>
      <w:bookmarkEnd w:id="0"/>
      <w:bookmarkEnd w:id="1"/>
    </w:tbl>
    <w:p w14:paraId="51EC295F" w14:textId="77777777" w:rsidR="00236EE2" w:rsidRDefault="00236EE2" w:rsidP="00236EE2"/>
    <w:sectPr w:rsidR="00236EE2" w:rsidSect="00236EE2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720" w:right="1008" w:bottom="720" w:left="1008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F56D" w14:textId="77777777" w:rsidR="005C142A" w:rsidRDefault="005C142A" w:rsidP="00330C24">
      <w:pPr>
        <w:spacing w:after="0" w:line="240" w:lineRule="auto"/>
      </w:pPr>
      <w:r>
        <w:separator/>
      </w:r>
    </w:p>
  </w:endnote>
  <w:endnote w:type="continuationSeparator" w:id="0">
    <w:p w14:paraId="744A2007" w14:textId="77777777" w:rsidR="005C142A" w:rsidRDefault="005C142A" w:rsidP="00330C24">
      <w:pPr>
        <w:spacing w:after="0" w:line="240" w:lineRule="auto"/>
      </w:pPr>
      <w:r>
        <w:continuationSeparator/>
      </w:r>
    </w:p>
  </w:endnote>
  <w:endnote w:type="continuationNotice" w:id="1">
    <w:p w14:paraId="6A668995" w14:textId="77777777" w:rsidR="005C142A" w:rsidRDefault="005C1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162787"/>
      <w:docPartObj>
        <w:docPartGallery w:val="Page Numbers (Bottom of Page)"/>
        <w:docPartUnique/>
      </w:docPartObj>
    </w:sdtPr>
    <w:sdtEndPr>
      <w:rPr>
        <w:noProof/>
        <w:color w:val="FFFFFF" w:themeColor="background1"/>
        <w:szCs w:val="20"/>
      </w:rPr>
    </w:sdtEndPr>
    <w:sdtContent>
      <w:p w14:paraId="6659C1D3" w14:textId="77777777" w:rsidR="00DF0764" w:rsidRPr="006B7B8A" w:rsidRDefault="00DF0764" w:rsidP="00236EE2">
        <w:pPr>
          <w:pStyle w:val="Footer"/>
          <w:spacing w:before="0"/>
          <w:ind w:right="-43"/>
          <w:jc w:val="right"/>
          <w:rPr>
            <w:color w:val="FFFFFF" w:themeColor="background1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3" behindDoc="1" locked="0" layoutInCell="1" allowOverlap="1" wp14:anchorId="3FC41516" wp14:editId="6069B6DF">
              <wp:simplePos x="0" y="0"/>
              <wp:positionH relativeFrom="column">
                <wp:posOffset>-1783080</wp:posOffset>
              </wp:positionH>
              <wp:positionV relativeFrom="paragraph">
                <wp:posOffset>635635</wp:posOffset>
              </wp:positionV>
              <wp:extent cx="10058400" cy="7772400"/>
              <wp:effectExtent l="0" t="0" r="0" b="0"/>
              <wp:wrapNone/>
              <wp:docPr id="18" name="Picture 18" descr="A picture containing shap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andscap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0" cy="777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B7B8A">
          <w:rPr>
            <w:color w:val="FFFFFF" w:themeColor="background1"/>
            <w:szCs w:val="20"/>
          </w:rPr>
          <w:fldChar w:fldCharType="begin"/>
        </w:r>
        <w:r w:rsidRPr="006B7B8A">
          <w:rPr>
            <w:color w:val="FFFFFF" w:themeColor="background1"/>
            <w:szCs w:val="20"/>
          </w:rPr>
          <w:instrText xml:space="preserve"> PAGE   \* MERGEFORMAT </w:instrText>
        </w:r>
        <w:r w:rsidRPr="006B7B8A">
          <w:rPr>
            <w:color w:val="FFFFFF" w:themeColor="background1"/>
            <w:szCs w:val="20"/>
          </w:rPr>
          <w:fldChar w:fldCharType="separate"/>
        </w:r>
        <w:r w:rsidRPr="006B7B8A">
          <w:rPr>
            <w:noProof/>
            <w:color w:val="FFFFFF" w:themeColor="background1"/>
            <w:szCs w:val="20"/>
          </w:rPr>
          <w:t>2</w:t>
        </w:r>
        <w:r w:rsidRPr="006B7B8A">
          <w:rPr>
            <w:noProof/>
            <w:color w:val="FFFFFF" w:themeColor="background1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BABF" w14:textId="77777777" w:rsidR="00236EE2" w:rsidRPr="00236EE2" w:rsidRDefault="00236EE2" w:rsidP="00236EE2">
    <w:pPr>
      <w:pStyle w:val="Footer"/>
      <w:spacing w:before="0"/>
      <w:ind w:right="58"/>
      <w:jc w:val="right"/>
      <w:rPr>
        <w:color w:val="FFFFFF" w:themeColor="background1"/>
      </w:rPr>
    </w:pPr>
    <w:r w:rsidRPr="00236EE2">
      <w:rPr>
        <w:color w:val="FFFFFF" w:themeColor="background1"/>
      </w:rPr>
      <w:fldChar w:fldCharType="begin"/>
    </w:r>
    <w:r w:rsidRPr="00236EE2">
      <w:rPr>
        <w:color w:val="FFFFFF" w:themeColor="background1"/>
      </w:rPr>
      <w:instrText xml:space="preserve"> PAGE   \* MERGEFORMAT </w:instrText>
    </w:r>
    <w:r w:rsidRPr="00236EE2">
      <w:rPr>
        <w:color w:val="FFFFFF" w:themeColor="background1"/>
      </w:rPr>
      <w:fldChar w:fldCharType="separate"/>
    </w:r>
    <w:r w:rsidRPr="00236EE2">
      <w:rPr>
        <w:noProof/>
        <w:color w:val="FFFFFF" w:themeColor="background1"/>
      </w:rPr>
      <w:t>1</w:t>
    </w:r>
    <w:r w:rsidRPr="00236EE2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7550" w14:textId="77777777" w:rsidR="005C142A" w:rsidRDefault="005C142A" w:rsidP="00330C24">
      <w:pPr>
        <w:spacing w:after="0" w:line="240" w:lineRule="auto"/>
      </w:pPr>
      <w:r>
        <w:separator/>
      </w:r>
    </w:p>
  </w:footnote>
  <w:footnote w:type="continuationSeparator" w:id="0">
    <w:p w14:paraId="77FC5531" w14:textId="77777777" w:rsidR="005C142A" w:rsidRDefault="005C142A" w:rsidP="00330C24">
      <w:pPr>
        <w:spacing w:after="0" w:line="240" w:lineRule="auto"/>
      </w:pPr>
      <w:r>
        <w:continuationSeparator/>
      </w:r>
    </w:p>
  </w:footnote>
  <w:footnote w:type="continuationNotice" w:id="1">
    <w:p w14:paraId="6035BA8F" w14:textId="77777777" w:rsidR="005C142A" w:rsidRDefault="005C1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D7CF" w14:textId="77777777" w:rsidR="00D55CED" w:rsidRDefault="00236EE2">
    <w:pPr>
      <w:pStyle w:val="Header"/>
    </w:pPr>
    <w:r>
      <w:rPr>
        <w:noProof/>
      </w:rPr>
      <w:drawing>
        <wp:anchor distT="0" distB="0" distL="114300" distR="114300" simplePos="0" relativeHeight="251663361" behindDoc="1" locked="0" layoutInCell="1" allowOverlap="1" wp14:anchorId="2CB71CBC" wp14:editId="3B6AC2CF">
          <wp:simplePos x="0" y="0"/>
          <wp:positionH relativeFrom="page">
            <wp:posOffset>11430</wp:posOffset>
          </wp:positionH>
          <wp:positionV relativeFrom="paragraph">
            <wp:posOffset>-447675</wp:posOffset>
          </wp:positionV>
          <wp:extent cx="7818120" cy="10122408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BDAF" w14:textId="77777777" w:rsidR="00236EE2" w:rsidRDefault="00236EE2">
    <w:pPr>
      <w:pStyle w:val="Header"/>
    </w:pPr>
    <w:r>
      <w:rPr>
        <w:noProof/>
      </w:rPr>
      <w:drawing>
        <wp:anchor distT="0" distB="0" distL="114300" distR="114300" simplePos="0" relativeHeight="251665409" behindDoc="1" locked="0" layoutInCell="1" allowOverlap="1" wp14:anchorId="52996699" wp14:editId="65A4A2EF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 descr="O.J.P.T.F.S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.J.P.T.F.S.C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7F"/>
    <w:multiLevelType w:val="hybridMultilevel"/>
    <w:tmpl w:val="F0C66A7A"/>
    <w:styleLink w:val="OVCTFMCBullets"/>
    <w:lvl w:ilvl="0" w:tplc="8AD6D15E">
      <w:numFmt w:val="bullet"/>
      <w:lvlText w:val="◆"/>
      <w:lvlJc w:val="left"/>
      <w:pPr>
        <w:ind w:left="360" w:hanging="360"/>
      </w:pPr>
      <w:rPr>
        <w:rFonts w:ascii="Calibri" w:hAnsi="Calibri" w:hint="default"/>
        <w:color w:val="D9BC83" w:themeColor="accent3"/>
        <w:sz w:val="24"/>
      </w:rPr>
    </w:lvl>
    <w:lvl w:ilvl="1" w:tplc="BB5E933A">
      <w:numFmt w:val="bullet"/>
      <w:lvlRestart w:val="0"/>
      <w:lvlText w:val="◆"/>
      <w:lvlJc w:val="left"/>
      <w:pPr>
        <w:ind w:left="792" w:hanging="360"/>
      </w:pPr>
      <w:rPr>
        <w:rFonts w:ascii="Calibri" w:hAnsi="Calibri" w:cs="Times New Roman" w:hint="default"/>
        <w:color w:val="153D5B" w:themeColor="accent1"/>
      </w:rPr>
    </w:lvl>
    <w:lvl w:ilvl="2" w:tplc="95A68006">
      <w:start w:val="1"/>
      <w:numFmt w:val="bullet"/>
      <w:lvlRestart w:val="0"/>
      <w:lvlText w:val="◆"/>
      <w:lvlJc w:val="left"/>
      <w:pPr>
        <w:ind w:left="1296" w:hanging="432"/>
      </w:pPr>
      <w:rPr>
        <w:rFonts w:ascii="Calibri" w:hAnsi="Calibri" w:hint="default"/>
        <w:color w:val="2478A8" w:themeColor="accent2"/>
      </w:rPr>
    </w:lvl>
    <w:lvl w:ilvl="3" w:tplc="03B45C58">
      <w:start w:val="1"/>
      <w:numFmt w:val="bullet"/>
      <w:lvlRestart w:val="0"/>
      <w:lvlText w:val="◆"/>
      <w:lvlJc w:val="left"/>
      <w:pPr>
        <w:ind w:left="1656" w:hanging="360"/>
      </w:pPr>
      <w:rPr>
        <w:rFonts w:ascii="Cambria" w:hAnsi="Cambria" w:hint="default"/>
        <w:color w:val="363636" w:themeColor="text1"/>
      </w:rPr>
    </w:lvl>
    <w:lvl w:ilvl="4" w:tplc="039268DC">
      <w:start w:val="1"/>
      <w:numFmt w:val="bullet"/>
      <w:lvlRestart w:val="0"/>
      <w:lvlText w:val="◆"/>
      <w:lvlJc w:val="left"/>
      <w:pPr>
        <w:ind w:left="2160" w:hanging="432"/>
      </w:pPr>
      <w:rPr>
        <w:rFonts w:ascii="Calibri" w:hAnsi="Calibri" w:cs="Times New Roman" w:hint="default"/>
        <w:color w:val="D9BC83" w:themeColor="accent3"/>
      </w:rPr>
    </w:lvl>
    <w:lvl w:ilvl="5" w:tplc="1A80FA00">
      <w:start w:val="1"/>
      <w:numFmt w:val="bullet"/>
      <w:lvlRestart w:val="0"/>
      <w:lvlText w:val="◆"/>
      <w:lvlJc w:val="left"/>
      <w:pPr>
        <w:ind w:left="2592" w:hanging="432"/>
      </w:pPr>
      <w:rPr>
        <w:rFonts w:ascii="Calibri" w:hAnsi="Calibri" w:cs="Times New Roman" w:hint="default"/>
        <w:color w:val="153D5B" w:themeColor="accent1"/>
      </w:rPr>
    </w:lvl>
    <w:lvl w:ilvl="6" w:tplc="5D32BD9C">
      <w:start w:val="1"/>
      <w:numFmt w:val="bullet"/>
      <w:lvlRestart w:val="0"/>
      <w:lvlText w:val="◆"/>
      <w:lvlJc w:val="left"/>
      <w:pPr>
        <w:ind w:left="3024" w:hanging="432"/>
      </w:pPr>
      <w:rPr>
        <w:rFonts w:ascii="Calibri" w:hAnsi="Calibri" w:hint="default"/>
        <w:color w:val="2478A8" w:themeColor="accent2"/>
      </w:rPr>
    </w:lvl>
    <w:lvl w:ilvl="7" w:tplc="A93AA7B4">
      <w:start w:val="1"/>
      <w:numFmt w:val="bullet"/>
      <w:lvlRestart w:val="0"/>
      <w:lvlText w:val="◆"/>
      <w:lvlJc w:val="left"/>
      <w:pPr>
        <w:ind w:left="3456" w:hanging="432"/>
      </w:pPr>
      <w:rPr>
        <w:rFonts w:ascii="Cambria" w:hAnsi="Cambria" w:hint="default"/>
        <w:color w:val="363636" w:themeColor="text1"/>
      </w:rPr>
    </w:lvl>
    <w:lvl w:ilvl="8" w:tplc="22EAB22E">
      <w:start w:val="1"/>
      <w:numFmt w:val="bullet"/>
      <w:lvlRestart w:val="0"/>
      <w:lvlText w:val="◆"/>
      <w:lvlJc w:val="left"/>
      <w:pPr>
        <w:ind w:left="3888" w:hanging="432"/>
      </w:pPr>
      <w:rPr>
        <w:rFonts w:ascii="Calibri" w:hAnsi="Calibri" w:hint="default"/>
        <w:color w:val="D9BC83" w:themeColor="accent3"/>
      </w:rPr>
    </w:lvl>
  </w:abstractNum>
  <w:abstractNum w:abstractNumId="1" w15:restartNumberingAfterBreak="0">
    <w:nsid w:val="0B950AC6"/>
    <w:multiLevelType w:val="hybridMultilevel"/>
    <w:tmpl w:val="6826087C"/>
    <w:lvl w:ilvl="0" w:tplc="B7A60872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83945"/>
    <w:multiLevelType w:val="hybridMultilevel"/>
    <w:tmpl w:val="B39E6880"/>
    <w:lvl w:ilvl="0" w:tplc="4B02F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90720"/>
    <w:multiLevelType w:val="hybridMultilevel"/>
    <w:tmpl w:val="F78AF344"/>
    <w:lvl w:ilvl="0" w:tplc="ED5EF7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F4644"/>
    <w:multiLevelType w:val="hybridMultilevel"/>
    <w:tmpl w:val="07B27096"/>
    <w:lvl w:ilvl="0" w:tplc="1C7AC92A">
      <w:start w:val="8"/>
      <w:numFmt w:val="bullet"/>
      <w:pStyle w:val="Table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9430C"/>
    <w:multiLevelType w:val="hybridMultilevel"/>
    <w:tmpl w:val="4B2C4934"/>
    <w:lvl w:ilvl="0" w:tplc="D204813E">
      <w:start w:val="1"/>
      <w:numFmt w:val="bullet"/>
      <w:pStyle w:val="Bullet1"/>
      <w:lvlText w:val=""/>
      <w:lvlJc w:val="left"/>
      <w:pPr>
        <w:ind w:left="720" w:hanging="360"/>
      </w:pPr>
      <w:rPr>
        <w:rFonts w:ascii="Wingdings 3" w:hAnsi="Wingdings 3" w:hint="default"/>
        <w:color w:val="15745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25C"/>
    <w:multiLevelType w:val="hybridMultilevel"/>
    <w:tmpl w:val="8C2E4710"/>
    <w:lvl w:ilvl="0" w:tplc="CAAA5594">
      <w:start w:val="1"/>
      <w:numFmt w:val="decimal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01632"/>
    <w:multiLevelType w:val="hybridMultilevel"/>
    <w:tmpl w:val="594661E4"/>
    <w:lvl w:ilvl="0" w:tplc="F3C8F4F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359C0"/>
    <w:multiLevelType w:val="hybridMultilevel"/>
    <w:tmpl w:val="88BC1C12"/>
    <w:lvl w:ilvl="0" w:tplc="3106179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D4951"/>
    <w:multiLevelType w:val="hybridMultilevel"/>
    <w:tmpl w:val="F970E0B8"/>
    <w:lvl w:ilvl="0" w:tplc="F4BC869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37358"/>
    <w:multiLevelType w:val="hybridMultilevel"/>
    <w:tmpl w:val="83641682"/>
    <w:lvl w:ilvl="0" w:tplc="4ADA138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2A1A"/>
    <w:multiLevelType w:val="hybridMultilevel"/>
    <w:tmpl w:val="EBDE5DA8"/>
    <w:lvl w:ilvl="0" w:tplc="3FDE79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3636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5FAF"/>
    <w:multiLevelType w:val="hybridMultilevel"/>
    <w:tmpl w:val="3F144968"/>
    <w:lvl w:ilvl="0" w:tplc="5D7CE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66661"/>
    <w:multiLevelType w:val="hybridMultilevel"/>
    <w:tmpl w:val="B80420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4D1335"/>
    <w:multiLevelType w:val="hybridMultilevel"/>
    <w:tmpl w:val="218A22CE"/>
    <w:lvl w:ilvl="0" w:tplc="A63E057A">
      <w:start w:val="1"/>
      <w:numFmt w:val="bullet"/>
      <w:pStyle w:val="Bullet2"/>
      <w:lvlText w:val=""/>
      <w:lvlJc w:val="left"/>
      <w:pPr>
        <w:ind w:left="1800" w:hanging="360"/>
      </w:pPr>
      <w:rPr>
        <w:rFonts w:ascii="Wingdings 3" w:hAnsi="Wingdings 3" w:hint="default"/>
        <w:color w:val="153D5B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2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8"/>
  </w:num>
  <w:num w:numId="14">
    <w:abstractNumId w:val="14"/>
  </w:num>
  <w:num w:numId="15">
    <w:abstractNumId w:val="5"/>
  </w:num>
  <w:num w:numId="16">
    <w:abstractNumId w:val="14"/>
  </w:num>
  <w:num w:numId="17">
    <w:abstractNumId w:val="4"/>
  </w:num>
  <w:num w:numId="18">
    <w:abstractNumId w:val="5"/>
  </w:num>
  <w:num w:numId="19">
    <w:abstractNumId w:val="14"/>
  </w:num>
  <w:num w:numId="20">
    <w:abstractNumId w:val="4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17"/>
    <w:rsid w:val="00000471"/>
    <w:rsid w:val="00002BAE"/>
    <w:rsid w:val="000064F5"/>
    <w:rsid w:val="0001185B"/>
    <w:rsid w:val="00012CE3"/>
    <w:rsid w:val="0001722A"/>
    <w:rsid w:val="00020D5B"/>
    <w:rsid w:val="00026FB6"/>
    <w:rsid w:val="00033EDE"/>
    <w:rsid w:val="00034957"/>
    <w:rsid w:val="00035DD2"/>
    <w:rsid w:val="00037A86"/>
    <w:rsid w:val="000436B5"/>
    <w:rsid w:val="0004534E"/>
    <w:rsid w:val="0008459F"/>
    <w:rsid w:val="000954DC"/>
    <w:rsid w:val="00095951"/>
    <w:rsid w:val="000966F2"/>
    <w:rsid w:val="000A03DF"/>
    <w:rsid w:val="000A04E3"/>
    <w:rsid w:val="000A4451"/>
    <w:rsid w:val="000A54CB"/>
    <w:rsid w:val="000A7450"/>
    <w:rsid w:val="000B0421"/>
    <w:rsid w:val="000B3690"/>
    <w:rsid w:val="000D28C2"/>
    <w:rsid w:val="000F559F"/>
    <w:rsid w:val="000F565A"/>
    <w:rsid w:val="000F6C1C"/>
    <w:rsid w:val="00106505"/>
    <w:rsid w:val="00111C7C"/>
    <w:rsid w:val="00120742"/>
    <w:rsid w:val="001229B9"/>
    <w:rsid w:val="00132104"/>
    <w:rsid w:val="00142119"/>
    <w:rsid w:val="0014249D"/>
    <w:rsid w:val="00143FA5"/>
    <w:rsid w:val="0015727E"/>
    <w:rsid w:val="00157DA5"/>
    <w:rsid w:val="00165C6E"/>
    <w:rsid w:val="001679AE"/>
    <w:rsid w:val="00172848"/>
    <w:rsid w:val="001771C1"/>
    <w:rsid w:val="00183C05"/>
    <w:rsid w:val="00183E36"/>
    <w:rsid w:val="001859D6"/>
    <w:rsid w:val="00197D11"/>
    <w:rsid w:val="001A02FC"/>
    <w:rsid w:val="001A3522"/>
    <w:rsid w:val="001A53E3"/>
    <w:rsid w:val="001B0E98"/>
    <w:rsid w:val="001B6C9E"/>
    <w:rsid w:val="001D0915"/>
    <w:rsid w:val="001E24B3"/>
    <w:rsid w:val="001E5630"/>
    <w:rsid w:val="001F6E76"/>
    <w:rsid w:val="00205BC2"/>
    <w:rsid w:val="00206A08"/>
    <w:rsid w:val="00210DC3"/>
    <w:rsid w:val="00222806"/>
    <w:rsid w:val="00227CE0"/>
    <w:rsid w:val="0023001F"/>
    <w:rsid w:val="002313F7"/>
    <w:rsid w:val="002336DC"/>
    <w:rsid w:val="002338D3"/>
    <w:rsid w:val="00235C35"/>
    <w:rsid w:val="00236EE2"/>
    <w:rsid w:val="00240DB0"/>
    <w:rsid w:val="002413C4"/>
    <w:rsid w:val="00251ECE"/>
    <w:rsid w:val="0025414A"/>
    <w:rsid w:val="00275725"/>
    <w:rsid w:val="00292296"/>
    <w:rsid w:val="002959F8"/>
    <w:rsid w:val="002A1FB6"/>
    <w:rsid w:val="002A33E3"/>
    <w:rsid w:val="002A6033"/>
    <w:rsid w:val="002A6D6A"/>
    <w:rsid w:val="002B0C49"/>
    <w:rsid w:val="002B5BA1"/>
    <w:rsid w:val="002B7A17"/>
    <w:rsid w:val="002D3BF7"/>
    <w:rsid w:val="002E6571"/>
    <w:rsid w:val="002F753C"/>
    <w:rsid w:val="003053E2"/>
    <w:rsid w:val="00307782"/>
    <w:rsid w:val="00313006"/>
    <w:rsid w:val="00320E00"/>
    <w:rsid w:val="0032259E"/>
    <w:rsid w:val="00330C24"/>
    <w:rsid w:val="00330E27"/>
    <w:rsid w:val="003311CD"/>
    <w:rsid w:val="00333CBD"/>
    <w:rsid w:val="00346961"/>
    <w:rsid w:val="00352001"/>
    <w:rsid w:val="003538D0"/>
    <w:rsid w:val="003566DA"/>
    <w:rsid w:val="00370821"/>
    <w:rsid w:val="00373DF3"/>
    <w:rsid w:val="0037658F"/>
    <w:rsid w:val="0037667C"/>
    <w:rsid w:val="003805DD"/>
    <w:rsid w:val="00380994"/>
    <w:rsid w:val="00385D1A"/>
    <w:rsid w:val="0038773A"/>
    <w:rsid w:val="00387D99"/>
    <w:rsid w:val="0039085E"/>
    <w:rsid w:val="00396113"/>
    <w:rsid w:val="003B5577"/>
    <w:rsid w:val="003C3DBD"/>
    <w:rsid w:val="003D4875"/>
    <w:rsid w:val="003D6FAB"/>
    <w:rsid w:val="003D7773"/>
    <w:rsid w:val="003E1789"/>
    <w:rsid w:val="003F52F6"/>
    <w:rsid w:val="003F59C7"/>
    <w:rsid w:val="003F5E94"/>
    <w:rsid w:val="00403A9A"/>
    <w:rsid w:val="00413D6C"/>
    <w:rsid w:val="0042190B"/>
    <w:rsid w:val="0042196A"/>
    <w:rsid w:val="004254C3"/>
    <w:rsid w:val="00427691"/>
    <w:rsid w:val="004279A5"/>
    <w:rsid w:val="00430B60"/>
    <w:rsid w:val="00432AC6"/>
    <w:rsid w:val="004334BE"/>
    <w:rsid w:val="004367F6"/>
    <w:rsid w:val="004417D3"/>
    <w:rsid w:val="00442570"/>
    <w:rsid w:val="00451543"/>
    <w:rsid w:val="0045180A"/>
    <w:rsid w:val="00452ED0"/>
    <w:rsid w:val="0045583E"/>
    <w:rsid w:val="00456C0E"/>
    <w:rsid w:val="00462506"/>
    <w:rsid w:val="00462DDD"/>
    <w:rsid w:val="004677C5"/>
    <w:rsid w:val="0047091D"/>
    <w:rsid w:val="004768F4"/>
    <w:rsid w:val="00482877"/>
    <w:rsid w:val="00491F23"/>
    <w:rsid w:val="00492BEF"/>
    <w:rsid w:val="0049644D"/>
    <w:rsid w:val="00497F5C"/>
    <w:rsid w:val="004B187E"/>
    <w:rsid w:val="004B2649"/>
    <w:rsid w:val="004B4263"/>
    <w:rsid w:val="004C4841"/>
    <w:rsid w:val="004D074A"/>
    <w:rsid w:val="004E6453"/>
    <w:rsid w:val="004E70FB"/>
    <w:rsid w:val="005014B2"/>
    <w:rsid w:val="00501FBB"/>
    <w:rsid w:val="00511811"/>
    <w:rsid w:val="00526775"/>
    <w:rsid w:val="00540020"/>
    <w:rsid w:val="00540DA5"/>
    <w:rsid w:val="00544B68"/>
    <w:rsid w:val="00552B89"/>
    <w:rsid w:val="005565DB"/>
    <w:rsid w:val="00565396"/>
    <w:rsid w:val="005734B9"/>
    <w:rsid w:val="0058720D"/>
    <w:rsid w:val="00592302"/>
    <w:rsid w:val="005929C5"/>
    <w:rsid w:val="00594148"/>
    <w:rsid w:val="0059545B"/>
    <w:rsid w:val="005A4815"/>
    <w:rsid w:val="005A57F2"/>
    <w:rsid w:val="005C142A"/>
    <w:rsid w:val="005C200B"/>
    <w:rsid w:val="005C30E2"/>
    <w:rsid w:val="005C4585"/>
    <w:rsid w:val="005C4764"/>
    <w:rsid w:val="005D179B"/>
    <w:rsid w:val="005E11AF"/>
    <w:rsid w:val="005E3E70"/>
    <w:rsid w:val="005E7313"/>
    <w:rsid w:val="005F0875"/>
    <w:rsid w:val="005F0ECE"/>
    <w:rsid w:val="005F38E0"/>
    <w:rsid w:val="005F7D46"/>
    <w:rsid w:val="006019BC"/>
    <w:rsid w:val="00611B44"/>
    <w:rsid w:val="00611C64"/>
    <w:rsid w:val="00615180"/>
    <w:rsid w:val="0061641C"/>
    <w:rsid w:val="00620A97"/>
    <w:rsid w:val="00627A49"/>
    <w:rsid w:val="00635F29"/>
    <w:rsid w:val="00642996"/>
    <w:rsid w:val="0064343E"/>
    <w:rsid w:val="00647B94"/>
    <w:rsid w:val="00647BF3"/>
    <w:rsid w:val="00667604"/>
    <w:rsid w:val="006735B0"/>
    <w:rsid w:val="00677E55"/>
    <w:rsid w:val="00680356"/>
    <w:rsid w:val="006859CF"/>
    <w:rsid w:val="00691ED8"/>
    <w:rsid w:val="00696E52"/>
    <w:rsid w:val="006A2D30"/>
    <w:rsid w:val="006B00B2"/>
    <w:rsid w:val="006B0976"/>
    <w:rsid w:val="006B5F51"/>
    <w:rsid w:val="006B7B8A"/>
    <w:rsid w:val="006C3BAC"/>
    <w:rsid w:val="006C573A"/>
    <w:rsid w:val="006E0121"/>
    <w:rsid w:val="006E0A63"/>
    <w:rsid w:val="006E23FD"/>
    <w:rsid w:val="006F712F"/>
    <w:rsid w:val="00704A41"/>
    <w:rsid w:val="00706173"/>
    <w:rsid w:val="00706290"/>
    <w:rsid w:val="0071325D"/>
    <w:rsid w:val="00713662"/>
    <w:rsid w:val="007176AE"/>
    <w:rsid w:val="00722428"/>
    <w:rsid w:val="00725766"/>
    <w:rsid w:val="00741159"/>
    <w:rsid w:val="0075122E"/>
    <w:rsid w:val="007606F7"/>
    <w:rsid w:val="007632FA"/>
    <w:rsid w:val="00763791"/>
    <w:rsid w:val="00783F94"/>
    <w:rsid w:val="00786FA1"/>
    <w:rsid w:val="00787710"/>
    <w:rsid w:val="007A43A7"/>
    <w:rsid w:val="007A6080"/>
    <w:rsid w:val="007A6D82"/>
    <w:rsid w:val="007B437B"/>
    <w:rsid w:val="007B4CF3"/>
    <w:rsid w:val="007B5F69"/>
    <w:rsid w:val="007C02FB"/>
    <w:rsid w:val="007C3C75"/>
    <w:rsid w:val="007E5500"/>
    <w:rsid w:val="007F2056"/>
    <w:rsid w:val="007F64F2"/>
    <w:rsid w:val="007F6B3A"/>
    <w:rsid w:val="007F7564"/>
    <w:rsid w:val="00812284"/>
    <w:rsid w:val="00813666"/>
    <w:rsid w:val="0081470B"/>
    <w:rsid w:val="0082038C"/>
    <w:rsid w:val="00833A69"/>
    <w:rsid w:val="00834E32"/>
    <w:rsid w:val="008416DD"/>
    <w:rsid w:val="00844C3D"/>
    <w:rsid w:val="00846843"/>
    <w:rsid w:val="00857438"/>
    <w:rsid w:val="00861926"/>
    <w:rsid w:val="00863BBD"/>
    <w:rsid w:val="0086423A"/>
    <w:rsid w:val="0087012F"/>
    <w:rsid w:val="00876C3A"/>
    <w:rsid w:val="00885310"/>
    <w:rsid w:val="00894F28"/>
    <w:rsid w:val="008C667D"/>
    <w:rsid w:val="008D1D0C"/>
    <w:rsid w:val="008D1F8F"/>
    <w:rsid w:val="008D3B4E"/>
    <w:rsid w:val="008D54E0"/>
    <w:rsid w:val="008E4113"/>
    <w:rsid w:val="008E7188"/>
    <w:rsid w:val="008F1F1E"/>
    <w:rsid w:val="008F6987"/>
    <w:rsid w:val="008F76D3"/>
    <w:rsid w:val="009015DC"/>
    <w:rsid w:val="00902FAB"/>
    <w:rsid w:val="00903F2B"/>
    <w:rsid w:val="00913E19"/>
    <w:rsid w:val="0091729D"/>
    <w:rsid w:val="00920901"/>
    <w:rsid w:val="00926008"/>
    <w:rsid w:val="00930CBD"/>
    <w:rsid w:val="0094161A"/>
    <w:rsid w:val="0094570C"/>
    <w:rsid w:val="009536F8"/>
    <w:rsid w:val="009544C5"/>
    <w:rsid w:val="009566DE"/>
    <w:rsid w:val="00960995"/>
    <w:rsid w:val="009625BB"/>
    <w:rsid w:val="00962B0D"/>
    <w:rsid w:val="009669AB"/>
    <w:rsid w:val="00966ADC"/>
    <w:rsid w:val="009732FE"/>
    <w:rsid w:val="00973369"/>
    <w:rsid w:val="00974D22"/>
    <w:rsid w:val="00975F2A"/>
    <w:rsid w:val="00991CC5"/>
    <w:rsid w:val="0099380B"/>
    <w:rsid w:val="00995357"/>
    <w:rsid w:val="0099759B"/>
    <w:rsid w:val="009A00D3"/>
    <w:rsid w:val="009A2776"/>
    <w:rsid w:val="009A4A1B"/>
    <w:rsid w:val="009B0095"/>
    <w:rsid w:val="009D3169"/>
    <w:rsid w:val="009D3B84"/>
    <w:rsid w:val="009E42E5"/>
    <w:rsid w:val="00A038DB"/>
    <w:rsid w:val="00A055BA"/>
    <w:rsid w:val="00A1010E"/>
    <w:rsid w:val="00A2079D"/>
    <w:rsid w:val="00A2282D"/>
    <w:rsid w:val="00A23CEC"/>
    <w:rsid w:val="00A2554E"/>
    <w:rsid w:val="00A2676A"/>
    <w:rsid w:val="00A337BB"/>
    <w:rsid w:val="00A418EF"/>
    <w:rsid w:val="00A4513A"/>
    <w:rsid w:val="00A45C62"/>
    <w:rsid w:val="00A460EA"/>
    <w:rsid w:val="00A46FBB"/>
    <w:rsid w:val="00A50A0E"/>
    <w:rsid w:val="00A55BE9"/>
    <w:rsid w:val="00A6000F"/>
    <w:rsid w:val="00A70D88"/>
    <w:rsid w:val="00A7128C"/>
    <w:rsid w:val="00A76844"/>
    <w:rsid w:val="00A77DEE"/>
    <w:rsid w:val="00A80C75"/>
    <w:rsid w:val="00A80DDE"/>
    <w:rsid w:val="00A85945"/>
    <w:rsid w:val="00A90FE6"/>
    <w:rsid w:val="00A96AB4"/>
    <w:rsid w:val="00AA3E9A"/>
    <w:rsid w:val="00AB147B"/>
    <w:rsid w:val="00AB62AF"/>
    <w:rsid w:val="00AB72B2"/>
    <w:rsid w:val="00AC19DC"/>
    <w:rsid w:val="00AC5173"/>
    <w:rsid w:val="00AC5EB9"/>
    <w:rsid w:val="00AD5A9F"/>
    <w:rsid w:val="00AE34A8"/>
    <w:rsid w:val="00AE4A61"/>
    <w:rsid w:val="00AF16DD"/>
    <w:rsid w:val="00B01198"/>
    <w:rsid w:val="00B0533A"/>
    <w:rsid w:val="00B16324"/>
    <w:rsid w:val="00B25FC6"/>
    <w:rsid w:val="00B3291A"/>
    <w:rsid w:val="00B33DCB"/>
    <w:rsid w:val="00B35D56"/>
    <w:rsid w:val="00B513E6"/>
    <w:rsid w:val="00B52661"/>
    <w:rsid w:val="00B63FA6"/>
    <w:rsid w:val="00B647D1"/>
    <w:rsid w:val="00B72E9D"/>
    <w:rsid w:val="00B820F7"/>
    <w:rsid w:val="00B82A1F"/>
    <w:rsid w:val="00B83A3E"/>
    <w:rsid w:val="00B83D92"/>
    <w:rsid w:val="00B93C8D"/>
    <w:rsid w:val="00B97089"/>
    <w:rsid w:val="00B97D38"/>
    <w:rsid w:val="00BA2091"/>
    <w:rsid w:val="00BB31B8"/>
    <w:rsid w:val="00BD1C34"/>
    <w:rsid w:val="00BE454E"/>
    <w:rsid w:val="00BE7A7C"/>
    <w:rsid w:val="00BF1372"/>
    <w:rsid w:val="00BF299F"/>
    <w:rsid w:val="00BF45C1"/>
    <w:rsid w:val="00BF5116"/>
    <w:rsid w:val="00BF5B75"/>
    <w:rsid w:val="00C005A5"/>
    <w:rsid w:val="00C127CD"/>
    <w:rsid w:val="00C144F2"/>
    <w:rsid w:val="00C148B6"/>
    <w:rsid w:val="00C3201D"/>
    <w:rsid w:val="00C322FB"/>
    <w:rsid w:val="00C35D4B"/>
    <w:rsid w:val="00C35FAA"/>
    <w:rsid w:val="00C43EF2"/>
    <w:rsid w:val="00C44753"/>
    <w:rsid w:val="00C72849"/>
    <w:rsid w:val="00C7366A"/>
    <w:rsid w:val="00C747BC"/>
    <w:rsid w:val="00C85EAF"/>
    <w:rsid w:val="00C87077"/>
    <w:rsid w:val="00CB09EF"/>
    <w:rsid w:val="00CB115B"/>
    <w:rsid w:val="00CC3E82"/>
    <w:rsid w:val="00CD70A9"/>
    <w:rsid w:val="00CE08B0"/>
    <w:rsid w:val="00CE5487"/>
    <w:rsid w:val="00D224F6"/>
    <w:rsid w:val="00D377E8"/>
    <w:rsid w:val="00D528CE"/>
    <w:rsid w:val="00D545F8"/>
    <w:rsid w:val="00D55CED"/>
    <w:rsid w:val="00D5779A"/>
    <w:rsid w:val="00D60A93"/>
    <w:rsid w:val="00D632CE"/>
    <w:rsid w:val="00D65547"/>
    <w:rsid w:val="00D70AB9"/>
    <w:rsid w:val="00D717E3"/>
    <w:rsid w:val="00D72859"/>
    <w:rsid w:val="00D73C66"/>
    <w:rsid w:val="00D85476"/>
    <w:rsid w:val="00D87D53"/>
    <w:rsid w:val="00D90E77"/>
    <w:rsid w:val="00D93B3B"/>
    <w:rsid w:val="00D9665F"/>
    <w:rsid w:val="00D96B20"/>
    <w:rsid w:val="00DA2981"/>
    <w:rsid w:val="00DA3D2F"/>
    <w:rsid w:val="00DB415B"/>
    <w:rsid w:val="00DB5681"/>
    <w:rsid w:val="00DB766A"/>
    <w:rsid w:val="00DE1137"/>
    <w:rsid w:val="00DF0764"/>
    <w:rsid w:val="00E030D6"/>
    <w:rsid w:val="00E073CA"/>
    <w:rsid w:val="00E265A1"/>
    <w:rsid w:val="00E371C9"/>
    <w:rsid w:val="00E46EC6"/>
    <w:rsid w:val="00E50636"/>
    <w:rsid w:val="00E55C56"/>
    <w:rsid w:val="00E71885"/>
    <w:rsid w:val="00E820AC"/>
    <w:rsid w:val="00E907B3"/>
    <w:rsid w:val="00E92643"/>
    <w:rsid w:val="00E935A9"/>
    <w:rsid w:val="00EA1B9E"/>
    <w:rsid w:val="00EA522E"/>
    <w:rsid w:val="00EB0061"/>
    <w:rsid w:val="00EB1439"/>
    <w:rsid w:val="00EB2FBB"/>
    <w:rsid w:val="00EB418A"/>
    <w:rsid w:val="00ED5720"/>
    <w:rsid w:val="00EF297D"/>
    <w:rsid w:val="00EF59F3"/>
    <w:rsid w:val="00EF5BE5"/>
    <w:rsid w:val="00F057E4"/>
    <w:rsid w:val="00F263C0"/>
    <w:rsid w:val="00F329F7"/>
    <w:rsid w:val="00F36D31"/>
    <w:rsid w:val="00F41340"/>
    <w:rsid w:val="00F45B53"/>
    <w:rsid w:val="00F51D5B"/>
    <w:rsid w:val="00F52491"/>
    <w:rsid w:val="00F53DC0"/>
    <w:rsid w:val="00F57942"/>
    <w:rsid w:val="00F6329A"/>
    <w:rsid w:val="00F93455"/>
    <w:rsid w:val="00F963CF"/>
    <w:rsid w:val="00F96A52"/>
    <w:rsid w:val="00FA26AF"/>
    <w:rsid w:val="00FA5A1E"/>
    <w:rsid w:val="00FB0FDD"/>
    <w:rsid w:val="00FB4B62"/>
    <w:rsid w:val="00FC019D"/>
    <w:rsid w:val="00FC0593"/>
    <w:rsid w:val="00FC7C4F"/>
    <w:rsid w:val="00FD3774"/>
    <w:rsid w:val="00FD776E"/>
    <w:rsid w:val="00FE2869"/>
    <w:rsid w:val="00FE6CF1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EF5D9"/>
  <w15:chartTrackingRefBased/>
  <w15:docId w15:val="{1ED0A170-88E1-4860-812E-58FDCF71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17"/>
  </w:style>
  <w:style w:type="paragraph" w:styleId="Heading1">
    <w:name w:val="heading 1"/>
    <w:next w:val="Normal"/>
    <w:link w:val="Heading1Char"/>
    <w:qFormat/>
    <w:rsid w:val="008F1F1E"/>
    <w:pPr>
      <w:keepNext/>
      <w:keepLines/>
      <w:spacing w:before="120" w:after="120" w:line="240" w:lineRule="auto"/>
      <w:outlineLvl w:val="0"/>
    </w:pPr>
    <w:rPr>
      <w:rFonts w:ascii="DM Sans" w:eastAsiaTheme="majorEastAsia" w:hAnsi="DM Sans" w:cstheme="majorBidi"/>
      <w:b/>
      <w:color w:val="2478A8" w:themeColor="accen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E"/>
    <w:pPr>
      <w:keepNext/>
      <w:keepLines/>
      <w:spacing w:before="120" w:after="60" w:line="264" w:lineRule="auto"/>
      <w:outlineLvl w:val="1"/>
    </w:pPr>
    <w:rPr>
      <w:rFonts w:ascii="DM Sans" w:eastAsiaTheme="majorEastAsia" w:hAnsi="DM Sans" w:cs="Arial"/>
      <w:b/>
      <w:bCs/>
      <w:color w:val="153D5B" w:themeColor="accent1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F1F1E"/>
    <w:pPr>
      <w:spacing w:after="0"/>
      <w:outlineLvl w:val="2"/>
    </w:pPr>
    <w:rPr>
      <w:rFonts w:ascii="Open Sans SemiBold" w:hAnsi="Open Sans SemiBold" w:cs="Open Sans SemiBold"/>
      <w:b w:val="0"/>
      <w:bCs w:val="0"/>
      <w:color w:val="2478A8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F1E"/>
    <w:rPr>
      <w:rFonts w:ascii="DM Sans" w:eastAsiaTheme="majorEastAsia" w:hAnsi="DM Sans" w:cstheme="majorBidi"/>
      <w:b/>
      <w:color w:val="2478A8" w:themeColor="accent2"/>
      <w:sz w:val="28"/>
      <w:szCs w:val="32"/>
    </w:rPr>
  </w:style>
  <w:style w:type="paragraph" w:customStyle="1" w:styleId="Exhibit">
    <w:name w:val="Exhibit"/>
    <w:basedOn w:val="Normal"/>
    <w:qFormat/>
    <w:rsid w:val="008F1F1E"/>
    <w:pPr>
      <w:spacing w:before="120" w:after="120" w:line="240" w:lineRule="auto"/>
      <w:jc w:val="center"/>
    </w:pPr>
    <w:rPr>
      <w:rFonts w:ascii="Open Sans" w:hAnsi="Open Sans"/>
      <w:b/>
      <w:bCs/>
      <w:sz w:val="20"/>
    </w:rPr>
  </w:style>
  <w:style w:type="paragraph" w:customStyle="1" w:styleId="TableText">
    <w:name w:val="Table Text"/>
    <w:qFormat/>
    <w:rsid w:val="008F1F1E"/>
    <w:pPr>
      <w:spacing w:before="60" w:after="60" w:line="240" w:lineRule="auto"/>
      <w:jc w:val="center"/>
    </w:pPr>
    <w:rPr>
      <w:rFonts w:ascii="DM Sans" w:hAnsi="DM Sans" w:cs="Open Sans"/>
      <w:sz w:val="20"/>
      <w:szCs w:val="20"/>
    </w:rPr>
  </w:style>
  <w:style w:type="paragraph" w:customStyle="1" w:styleId="Tablenumber">
    <w:name w:val="Table number"/>
    <w:qFormat/>
    <w:rsid w:val="00E71885"/>
    <w:pPr>
      <w:numPr>
        <w:numId w:val="3"/>
      </w:numPr>
      <w:spacing w:after="0" w:line="240" w:lineRule="auto"/>
      <w:ind w:left="291" w:hanging="291"/>
    </w:pPr>
    <w:rPr>
      <w:rFonts w:ascii="DM Sans" w:hAnsi="DM Sans" w:cs="Open Sans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08459F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08459F"/>
    <w:pPr>
      <w:spacing w:before="12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59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1F1E"/>
    <w:rPr>
      <w:rFonts w:ascii="DM Sans" w:eastAsiaTheme="majorEastAsia" w:hAnsi="DM Sans" w:cs="Arial"/>
      <w:b/>
      <w:bCs/>
      <w:color w:val="153D5B" w:themeColor="accent1"/>
      <w:sz w:val="24"/>
      <w:szCs w:val="24"/>
    </w:rPr>
  </w:style>
  <w:style w:type="paragraph" w:styleId="Header">
    <w:name w:val="header"/>
    <w:basedOn w:val="Normal"/>
    <w:link w:val="HeaderChar"/>
    <w:unhideWhenUsed/>
    <w:rsid w:val="008F1F1E"/>
    <w:pPr>
      <w:tabs>
        <w:tab w:val="center" w:pos="4680"/>
        <w:tab w:val="right" w:pos="9360"/>
      </w:tabs>
      <w:spacing w:before="120" w:after="0" w:line="240" w:lineRule="auto"/>
    </w:pPr>
    <w:rPr>
      <w:rFonts w:ascii="DM Sans" w:hAnsi="DM Sans"/>
      <w:sz w:val="20"/>
    </w:rPr>
  </w:style>
  <w:style w:type="character" w:customStyle="1" w:styleId="HeaderChar">
    <w:name w:val="Header Char"/>
    <w:basedOn w:val="DefaultParagraphFont"/>
    <w:link w:val="Header"/>
    <w:rsid w:val="008F1F1E"/>
    <w:rPr>
      <w:rFonts w:ascii="DM Sans" w:hAnsi="DM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8F1F1E"/>
    <w:pPr>
      <w:tabs>
        <w:tab w:val="center" w:pos="4680"/>
        <w:tab w:val="right" w:pos="9360"/>
      </w:tabs>
      <w:spacing w:before="120" w:after="0" w:line="240" w:lineRule="auto"/>
    </w:pPr>
    <w:rPr>
      <w:rFonts w:ascii="DM Sans" w:hAnsi="DM Sans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F1F1E"/>
    <w:rPr>
      <w:rFonts w:ascii="DM Sans" w:hAnsi="DM Sans"/>
      <w:sz w:val="20"/>
    </w:rPr>
  </w:style>
  <w:style w:type="paragraph" w:styleId="ListParagraph">
    <w:name w:val="List Paragraph"/>
    <w:basedOn w:val="Normal"/>
    <w:uiPriority w:val="34"/>
    <w:qFormat/>
    <w:rsid w:val="00991CC5"/>
    <w:pPr>
      <w:spacing w:before="120" w:after="120" w:line="256" w:lineRule="auto"/>
      <w:ind w:left="720"/>
      <w:contextualSpacing/>
    </w:pPr>
    <w:rPr>
      <w:rFonts w:ascii="DM Sans" w:hAnsi="DM Sans"/>
      <w:sz w:val="20"/>
    </w:rPr>
  </w:style>
  <w:style w:type="character" w:styleId="Strong">
    <w:name w:val="Strong"/>
    <w:basedOn w:val="DefaultParagraphFont"/>
    <w:uiPriority w:val="22"/>
    <w:qFormat/>
    <w:rsid w:val="00812284"/>
    <w:rPr>
      <w:b/>
      <w:bCs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846843"/>
    <w:pPr>
      <w:spacing w:before="120" w:after="120" w:line="240" w:lineRule="auto"/>
    </w:pPr>
    <w:rPr>
      <w:rFonts w:ascii="DM Sans" w:hAnsi="DM Sans"/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84684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853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3130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006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F1F1E"/>
    <w:pPr>
      <w:spacing w:before="120" w:after="340" w:line="240" w:lineRule="auto"/>
    </w:pPr>
    <w:rPr>
      <w:rFonts w:ascii="Open Sans" w:eastAsiaTheme="majorEastAsia" w:hAnsi="Open Sans" w:cs="Open Sans"/>
      <w:b/>
      <w:bCs/>
      <w:color w:val="2478A8" w:themeColor="accent2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1F1E"/>
    <w:rPr>
      <w:rFonts w:ascii="Open Sans" w:eastAsiaTheme="majorEastAsia" w:hAnsi="Open Sans" w:cs="Open Sans"/>
      <w:b/>
      <w:bCs/>
      <w:color w:val="2478A8" w:themeColor="accent2"/>
      <w:spacing w:val="-10"/>
      <w:kern w:val="28"/>
      <w:sz w:val="28"/>
      <w:szCs w:val="28"/>
    </w:rPr>
  </w:style>
  <w:style w:type="paragraph" w:customStyle="1" w:styleId="Body">
    <w:name w:val="Body"/>
    <w:link w:val="BodyChar"/>
    <w:qFormat/>
    <w:rsid w:val="008F1F1E"/>
    <w:pPr>
      <w:spacing w:after="120" w:line="264" w:lineRule="auto"/>
    </w:pPr>
    <w:rPr>
      <w:rFonts w:ascii="DM Sans" w:hAnsi="DM Sans" w:cs="Arial"/>
      <w:noProof/>
      <w:sz w:val="20"/>
    </w:rPr>
  </w:style>
  <w:style w:type="paragraph" w:customStyle="1" w:styleId="Note">
    <w:name w:val="Note"/>
    <w:qFormat/>
    <w:rsid w:val="008F1F1E"/>
    <w:pPr>
      <w:spacing w:after="120" w:line="264" w:lineRule="auto"/>
    </w:pPr>
    <w:rPr>
      <w:rFonts w:ascii="DM Sans" w:hAnsi="DM Sans" w:cs="Arial"/>
      <w:sz w:val="16"/>
      <w:szCs w:val="16"/>
    </w:rPr>
  </w:style>
  <w:style w:type="paragraph" w:customStyle="1" w:styleId="Bullet1">
    <w:name w:val="Bullet 1"/>
    <w:qFormat/>
    <w:rsid w:val="008F1F1E"/>
    <w:pPr>
      <w:numPr>
        <w:numId w:val="18"/>
      </w:numPr>
      <w:spacing w:before="60" w:after="60" w:line="264" w:lineRule="auto"/>
    </w:pPr>
    <w:rPr>
      <w:rFonts w:ascii="Open Sans" w:hAnsi="Open Sans" w:cs="Arial"/>
      <w:sz w:val="20"/>
    </w:rPr>
  </w:style>
  <w:style w:type="paragraph" w:styleId="DocumentMap">
    <w:name w:val="Document Map"/>
    <w:basedOn w:val="Normal"/>
    <w:link w:val="DocumentMapChar"/>
    <w:semiHidden/>
    <w:rsid w:val="00966ADC"/>
    <w:pPr>
      <w:shd w:val="clear" w:color="auto" w:fill="000080"/>
      <w:spacing w:before="120"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66AD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UnresolvedMention1">
    <w:name w:val="Unresolved Mention1"/>
    <w:basedOn w:val="DefaultParagraphFont"/>
    <w:uiPriority w:val="99"/>
    <w:unhideWhenUsed/>
    <w:rsid w:val="00966AD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66AD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F1F1E"/>
    <w:rPr>
      <w:color w:val="15745E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966ADC"/>
    <w:rPr>
      <w:sz w:val="20"/>
      <w:szCs w:val="20"/>
    </w:rPr>
  </w:style>
  <w:style w:type="character" w:styleId="SubtleEmphasis">
    <w:name w:val="Subtle Emphasis"/>
    <w:aliases w:val="Notes"/>
    <w:basedOn w:val="BodyChar"/>
    <w:uiPriority w:val="19"/>
    <w:qFormat/>
    <w:rsid w:val="00966ADC"/>
    <w:rPr>
      <w:rFonts w:ascii="Calibri" w:hAnsi="Calibri" w:cs="Arial"/>
      <w:i/>
      <w:iCs/>
      <w:noProof/>
      <w:sz w:val="24"/>
    </w:rPr>
  </w:style>
  <w:style w:type="paragraph" w:styleId="TOCHeading">
    <w:name w:val="TOC Heading"/>
    <w:aliases w:val="Headers"/>
    <w:basedOn w:val="Heading1"/>
    <w:next w:val="Normal"/>
    <w:uiPriority w:val="39"/>
    <w:unhideWhenUsed/>
    <w:qFormat/>
    <w:rsid w:val="008F1F1E"/>
    <w:pPr>
      <w:spacing w:before="240" w:after="0"/>
      <w:outlineLvl w:val="9"/>
    </w:pPr>
    <w:rPr>
      <w:rFonts w:ascii="Calibri" w:hAnsi="Calibri"/>
      <w:bCs/>
      <w:color w:val="153D5B" w:themeColor="accent1"/>
      <w:szCs w:val="28"/>
      <w:lang w:eastAsia="ja-JP"/>
    </w:rPr>
  </w:style>
  <w:style w:type="character" w:customStyle="1" w:styleId="BodyChar">
    <w:name w:val="Body Char"/>
    <w:basedOn w:val="DefaultParagraphFont"/>
    <w:link w:val="Body"/>
    <w:locked/>
    <w:rsid w:val="008F1F1E"/>
    <w:rPr>
      <w:rFonts w:ascii="DM Sans" w:hAnsi="DM Sans" w:cs="Arial"/>
      <w:noProof/>
      <w:sz w:val="20"/>
    </w:rPr>
  </w:style>
  <w:style w:type="numbering" w:customStyle="1" w:styleId="OVCTFMCBullets">
    <w:name w:val="OVC TFMC Bullets"/>
    <w:uiPriority w:val="99"/>
    <w:rsid w:val="00966ADC"/>
    <w:pPr>
      <w:numPr>
        <w:numId w:val="2"/>
      </w:numPr>
    </w:pPr>
  </w:style>
  <w:style w:type="paragraph" w:styleId="Revision">
    <w:name w:val="Revision"/>
    <w:hidden/>
    <w:uiPriority w:val="99"/>
    <w:semiHidden/>
    <w:rsid w:val="0096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F1F1E"/>
    <w:pPr>
      <w:tabs>
        <w:tab w:val="right" w:leader="dot" w:pos="10700"/>
      </w:tabs>
      <w:spacing w:before="120" w:after="60" w:line="240" w:lineRule="auto"/>
    </w:pPr>
    <w:rPr>
      <w:rFonts w:ascii="DM Sans" w:eastAsia="Times New Roman" w:hAnsi="DM Sans" w:cs="Times New Roman"/>
      <w:bCs/>
      <w:color w:val="363636" w:themeColor="text1"/>
      <w:sz w:val="20"/>
      <w:szCs w:val="20"/>
    </w:rPr>
  </w:style>
  <w:style w:type="paragraph" w:customStyle="1" w:styleId="TableHead">
    <w:name w:val="Table Head"/>
    <w:qFormat/>
    <w:rsid w:val="008F1F1E"/>
    <w:pPr>
      <w:spacing w:before="120" w:after="120" w:line="240" w:lineRule="auto"/>
      <w:jc w:val="center"/>
    </w:pPr>
    <w:rPr>
      <w:rFonts w:ascii="DM Sans" w:hAnsi="DM Sans" w:cs="Open Sans"/>
      <w:b/>
      <w:noProof/>
      <w:color w:val="FFFFFF" w:themeColor="background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35C35"/>
    <w:rPr>
      <w:color w:val="808080"/>
    </w:rPr>
  </w:style>
  <w:style w:type="paragraph" w:customStyle="1" w:styleId="Tablebullet">
    <w:name w:val="Table bullet"/>
    <w:basedOn w:val="Normal"/>
    <w:rsid w:val="008F1F1E"/>
    <w:pPr>
      <w:numPr>
        <w:numId w:val="20"/>
      </w:numPr>
      <w:spacing w:before="120"/>
    </w:pPr>
    <w:rPr>
      <w:rFonts w:ascii="DM Sans" w:hAnsi="DM San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F1F1E"/>
    <w:rPr>
      <w:rFonts w:ascii="Open Sans SemiBold" w:eastAsiaTheme="majorEastAsia" w:hAnsi="Open Sans SemiBold" w:cs="Open Sans SemiBold"/>
      <w:color w:val="2478A8" w:themeColor="accent2"/>
      <w:sz w:val="20"/>
      <w:szCs w:val="20"/>
    </w:rPr>
  </w:style>
  <w:style w:type="paragraph" w:customStyle="1" w:styleId="Bullet2">
    <w:name w:val="Bullet 2"/>
    <w:qFormat/>
    <w:rsid w:val="008F1F1E"/>
    <w:pPr>
      <w:numPr>
        <w:numId w:val="19"/>
      </w:numPr>
      <w:spacing w:before="60" w:after="60" w:line="264" w:lineRule="auto"/>
    </w:pPr>
    <w:rPr>
      <w:rFonts w:ascii="Open Sans" w:hAnsi="Open Sans" w:cs="Arial"/>
      <w:sz w:val="20"/>
    </w:rPr>
  </w:style>
  <w:style w:type="character" w:styleId="SubtleReference">
    <w:name w:val="Subtle Reference"/>
    <w:basedOn w:val="DefaultParagraphFont"/>
    <w:uiPriority w:val="31"/>
    <w:qFormat/>
    <w:rsid w:val="0004534E"/>
    <w:rPr>
      <w:smallCaps/>
      <w:color w:val="7C7C7C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m.gov/SAM/pages/public/index.js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%20Projects\TFSC\Excluded%20Parties%20Job%20Aid\Job%20Aid_Frmt.dotx" TargetMode="External"/></Relationships>
</file>

<file path=word/theme/theme1.xml><?xml version="1.0" encoding="utf-8"?>
<a:theme xmlns:a="http://schemas.openxmlformats.org/drawingml/2006/main" name="Theme1 - TFSC">
  <a:themeElements>
    <a:clrScheme name="OJP_TFSC">
      <a:dk1>
        <a:srgbClr val="363636"/>
      </a:dk1>
      <a:lt1>
        <a:srgbClr val="FFFFFF"/>
      </a:lt1>
      <a:dk2>
        <a:srgbClr val="15745E"/>
      </a:dk2>
      <a:lt2>
        <a:srgbClr val="FFFFFF"/>
      </a:lt2>
      <a:accent1>
        <a:srgbClr val="153D5B"/>
      </a:accent1>
      <a:accent2>
        <a:srgbClr val="2478A8"/>
      </a:accent2>
      <a:accent3>
        <a:srgbClr val="D9BC83"/>
      </a:accent3>
      <a:accent4>
        <a:srgbClr val="89A99E"/>
      </a:accent4>
      <a:accent5>
        <a:srgbClr val="C4D1E3"/>
      </a:accent5>
      <a:accent6>
        <a:srgbClr val="7A8197"/>
      </a:accent6>
      <a:hlink>
        <a:srgbClr val="15745E"/>
      </a:hlink>
      <a:folHlink>
        <a:srgbClr val="1574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 - TFSC" id="{FBDD6948-4778-4D1D-A003-D460DCA38015}" vid="{A78A5C7B-BF83-4564-B7BE-4547117C07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88F78C0B5DA4B90F7BFAC4B60EDA1" ma:contentTypeVersion="13" ma:contentTypeDescription="Create a new document." ma:contentTypeScope="" ma:versionID="53a3b5e15991c5f9fbedc0218895cfeb">
  <xsd:schema xmlns:xsd="http://www.w3.org/2001/XMLSchema" xmlns:xs="http://www.w3.org/2001/XMLSchema" xmlns:p="http://schemas.microsoft.com/office/2006/metadata/properties" xmlns:ns2="afdad5c0-c0a4-4977-8cec-f4d107f6dc91" xmlns:ns3="2442e55e-fd82-4144-96ae-1ca83871df22" targetNamespace="http://schemas.microsoft.com/office/2006/metadata/properties" ma:root="true" ma:fieldsID="ed709f92744e30d36cad8f0780332873" ns2:_="" ns3:_="">
    <xsd:import namespace="afdad5c0-c0a4-4977-8cec-f4d107f6dc91"/>
    <xsd:import namespace="2442e55e-fd82-4144-96ae-1ca83871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urrentlyWith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d5c0-c0a4-4977-8cec-f4d107f6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lyWith" ma:index="19" nillable="true" ma:displayName="Currently With" ma:description="TFSC team member who is currently working on the document" ma:format="Dropdown" ma:list="UserInfo" ma:SharePointGroup="0" ma:internalName="CurrentlyWith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e55e-fd82-4144-96ae-1ca83871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lyWith xmlns="afdad5c0-c0a4-4977-8cec-f4d107f6dc91">
      <UserInfo>
        <DisplayName/>
        <AccountId xsi:nil="true"/>
        <AccountType/>
      </UserInfo>
    </CurrentlyWith>
    <SharedWithUsers xmlns="2442e55e-fd82-4144-96ae-1ca83871df22">
      <UserInfo>
        <DisplayName>Appel-Newby, Emily</DisplayName>
        <AccountId>18</AccountId>
        <AccountType/>
      </UserInfo>
      <UserInfo>
        <DisplayName>Mendez, Francis</DisplayName>
        <AccountId>10</AccountId>
        <AccountType/>
      </UserInfo>
      <UserInfo>
        <DisplayName>Johnson, Lena</DisplayName>
        <AccountId>34</AccountId>
        <AccountType/>
      </UserInfo>
      <UserInfo>
        <DisplayName>Cowan, Sally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A422-62E8-4085-ABA2-391920624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ad5c0-c0a4-4977-8cec-f4d107f6dc91"/>
    <ds:schemaRef ds:uri="2442e55e-fd82-4144-96ae-1ca83871d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23F6E-5F91-4736-812B-570E5A025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80B49-F5F6-46AE-87C4-69F6213BE8B9}">
  <ds:schemaRefs>
    <ds:schemaRef ds:uri="http://purl.org/dc/elements/1.1/"/>
    <ds:schemaRef ds:uri="http://schemas.microsoft.com/office/2006/documentManagement/types"/>
    <ds:schemaRef ds:uri="http://purl.org/dc/dcmitype/"/>
    <ds:schemaRef ds:uri="2442e55e-fd82-4144-96ae-1ca83871df2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fdad5c0-c0a4-4977-8cec-f4d107f6dc9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629236-1F52-46A7-A609-263A760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Aid_Frmt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1258</CharactersWithSpaces>
  <SharedDoc>false</SharedDoc>
  <HLinks>
    <vt:vector size="132" baseType="variant"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_Toc69133192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_Toc69133191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_Toc69133190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_Toc69133189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_Toc69133188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_Toc69133187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_Toc69133186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_Toc69133185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_Toc69133184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_Toc69133183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_Toc69133182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_Toc69133181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_Toc69133180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_Toc69133179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_Toc69133178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_Toc69133177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_Toc69133176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_Toc69133175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_Toc69133174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_Toc69133173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_Toc69133172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_Toc69133171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Sally</dc:creator>
  <cp:keywords/>
  <dc:description/>
  <cp:lastModifiedBy>Loya, Rosabel</cp:lastModifiedBy>
  <cp:revision>2</cp:revision>
  <dcterms:created xsi:type="dcterms:W3CDTF">2021-11-01T17:50:00Z</dcterms:created>
  <dcterms:modified xsi:type="dcterms:W3CDTF">2021-11-01T17:50:00Z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0x010100D8488F78C0B5DA4B90F7BFAC4B60EDA1</vt:lpwstr>
  </property>
</Properties>
</file>